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1" w:rsidRDefault="00EE6359">
      <w:r>
        <w:t xml:space="preserve"> </w:t>
      </w:r>
    </w:p>
    <w:p w:rsidR="00F86081" w:rsidRPr="00854463" w:rsidRDefault="00F86081" w:rsidP="00F86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4463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86081" w:rsidRPr="00854463" w:rsidRDefault="00F86081" w:rsidP="00F860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4463">
        <w:rPr>
          <w:rFonts w:ascii="Times New Roman" w:hAnsi="Times New Roman" w:cs="Times New Roman"/>
          <w:sz w:val="32"/>
          <w:szCs w:val="32"/>
        </w:rPr>
        <w:t>средняя общеобразовательная школа №73</w:t>
      </w:r>
    </w:p>
    <w:p w:rsidR="00F86081" w:rsidRDefault="00F86081" w:rsidP="00F86081">
      <w:pPr>
        <w:spacing w:after="0"/>
        <w:jc w:val="center"/>
        <w:rPr>
          <w:sz w:val="28"/>
          <w:szCs w:val="28"/>
        </w:rPr>
      </w:pPr>
    </w:p>
    <w:p w:rsidR="00F86081" w:rsidRPr="00284C4C" w:rsidRDefault="00F86081" w:rsidP="00F86081">
      <w:pPr>
        <w:spacing w:after="0"/>
        <w:jc w:val="center"/>
        <w:rPr>
          <w:sz w:val="28"/>
          <w:szCs w:val="28"/>
        </w:rPr>
      </w:pPr>
    </w:p>
    <w:p w:rsidR="00F86081" w:rsidRPr="0095641B" w:rsidRDefault="00F86081" w:rsidP="00F860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641B">
        <w:rPr>
          <w:rFonts w:ascii="Times New Roman" w:hAnsi="Times New Roman" w:cs="Times New Roman"/>
          <w:sz w:val="32"/>
          <w:szCs w:val="32"/>
        </w:rPr>
        <w:t xml:space="preserve">«Обсужден и рекомендован                     </w:t>
      </w:r>
      <w:proofErr w:type="gramStart"/>
      <w:r w:rsidRPr="0095641B">
        <w:rPr>
          <w:rFonts w:ascii="Times New Roman" w:hAnsi="Times New Roman" w:cs="Times New Roman"/>
          <w:sz w:val="32"/>
          <w:szCs w:val="32"/>
        </w:rPr>
        <w:t xml:space="preserve">   «</w:t>
      </w:r>
      <w:proofErr w:type="gramEnd"/>
      <w:r w:rsidRPr="0095641B">
        <w:rPr>
          <w:rFonts w:ascii="Times New Roman" w:hAnsi="Times New Roman" w:cs="Times New Roman"/>
          <w:sz w:val="32"/>
          <w:szCs w:val="32"/>
        </w:rPr>
        <w:t>УТВЕРЖДАЮ»</w:t>
      </w:r>
    </w:p>
    <w:p w:rsidR="00F86081" w:rsidRPr="0095641B" w:rsidRDefault="00F86081" w:rsidP="00F860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641B">
        <w:rPr>
          <w:rFonts w:ascii="Times New Roman" w:hAnsi="Times New Roman" w:cs="Times New Roman"/>
          <w:sz w:val="32"/>
          <w:szCs w:val="32"/>
        </w:rPr>
        <w:t xml:space="preserve">к утверждению </w:t>
      </w:r>
      <w:proofErr w:type="gramStart"/>
      <w:r w:rsidRPr="0095641B">
        <w:rPr>
          <w:rFonts w:ascii="Times New Roman" w:hAnsi="Times New Roman" w:cs="Times New Roman"/>
          <w:sz w:val="32"/>
          <w:szCs w:val="32"/>
        </w:rPr>
        <w:t xml:space="preserve">педсоветом»   </w:t>
      </w:r>
      <w:proofErr w:type="gramEnd"/>
      <w:r w:rsidRPr="0095641B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приказ №___</w:t>
      </w:r>
      <w:r w:rsidRPr="0095641B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F86081" w:rsidRPr="0095641B" w:rsidRDefault="00645767" w:rsidP="00F860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№___от___ августа 2020</w:t>
      </w:r>
      <w:r w:rsidR="00F86081" w:rsidRPr="00645767">
        <w:rPr>
          <w:rFonts w:ascii="Times New Roman" w:hAnsi="Times New Roman" w:cs="Times New Roman"/>
          <w:sz w:val="32"/>
          <w:szCs w:val="32"/>
        </w:rPr>
        <w:t xml:space="preserve"> года                      </w:t>
      </w:r>
      <w:r w:rsidR="00F86081" w:rsidRPr="0095641B">
        <w:rPr>
          <w:rFonts w:ascii="Times New Roman" w:hAnsi="Times New Roman" w:cs="Times New Roman"/>
          <w:sz w:val="32"/>
          <w:szCs w:val="32"/>
        </w:rPr>
        <w:t>_____________________</w:t>
      </w:r>
    </w:p>
    <w:p w:rsidR="00F86081" w:rsidRPr="00854463" w:rsidRDefault="00F86081" w:rsidP="00F860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641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proofErr w:type="gramStart"/>
      <w:r w:rsidRPr="00854463">
        <w:rPr>
          <w:rFonts w:ascii="Times New Roman" w:hAnsi="Times New Roman" w:cs="Times New Roman"/>
          <w:sz w:val="32"/>
          <w:szCs w:val="32"/>
        </w:rPr>
        <w:t>директор  П.Т.</w:t>
      </w:r>
      <w:proofErr w:type="gramEnd"/>
      <w:r w:rsidRPr="00854463">
        <w:rPr>
          <w:rFonts w:ascii="Times New Roman" w:hAnsi="Times New Roman" w:cs="Times New Roman"/>
          <w:sz w:val="32"/>
          <w:szCs w:val="32"/>
        </w:rPr>
        <w:t xml:space="preserve">  Минаев </w:t>
      </w:r>
    </w:p>
    <w:p w:rsidR="00F86081" w:rsidRPr="00854463" w:rsidRDefault="00F86081" w:rsidP="00F8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081" w:rsidRPr="002B3EC8" w:rsidRDefault="00F86081" w:rsidP="00F86081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E03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86081" w:rsidRDefault="00F86081" w:rsidP="00F8608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учебный план </w:t>
      </w:r>
    </w:p>
    <w:p w:rsidR="00F86081" w:rsidRDefault="00F86081" w:rsidP="00F8608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МБОУСОШ № 73</w:t>
      </w:r>
    </w:p>
    <w:p w:rsidR="00F86081" w:rsidRPr="00854463" w:rsidRDefault="00F86081" w:rsidP="00F8608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54463">
        <w:rPr>
          <w:rFonts w:ascii="Times New Roman" w:hAnsi="Times New Roman" w:cs="Times New Roman"/>
          <w:sz w:val="72"/>
          <w:szCs w:val="72"/>
        </w:rPr>
        <w:t xml:space="preserve"> </w:t>
      </w:r>
      <w:r w:rsidR="008F63B3">
        <w:rPr>
          <w:rFonts w:ascii="Times New Roman" w:hAnsi="Times New Roman" w:cs="Times New Roman"/>
          <w:sz w:val="72"/>
          <w:szCs w:val="72"/>
        </w:rPr>
        <w:t>(2020-2021</w:t>
      </w:r>
      <w:r w:rsidRPr="00854463">
        <w:rPr>
          <w:rFonts w:ascii="Times New Roman" w:hAnsi="Times New Roman" w:cs="Times New Roman"/>
          <w:sz w:val="72"/>
          <w:szCs w:val="72"/>
        </w:rPr>
        <w:t>)</w:t>
      </w:r>
    </w:p>
    <w:p w:rsidR="00F86081" w:rsidRPr="00854463" w:rsidRDefault="00F86081" w:rsidP="00F8608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F86081" w:rsidRDefault="00F86081"/>
    <w:p w:rsidR="002B0B2F" w:rsidRPr="00CE52A1" w:rsidRDefault="002B0B2F" w:rsidP="006F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A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B0B2F" w:rsidRPr="00CE52A1" w:rsidRDefault="002B0B2F" w:rsidP="006F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2A1">
        <w:rPr>
          <w:rFonts w:ascii="Times New Roman" w:hAnsi="Times New Roman" w:cs="Times New Roman"/>
          <w:b/>
          <w:sz w:val="24"/>
          <w:szCs w:val="24"/>
        </w:rPr>
        <w:t>к  недельному</w:t>
      </w:r>
      <w:proofErr w:type="gramEnd"/>
      <w:r w:rsidRPr="00CE52A1">
        <w:rPr>
          <w:rFonts w:ascii="Times New Roman" w:hAnsi="Times New Roman" w:cs="Times New Roman"/>
          <w:b/>
          <w:sz w:val="24"/>
          <w:szCs w:val="24"/>
        </w:rPr>
        <w:t xml:space="preserve"> учебному плану МБОУСОШ № 73</w:t>
      </w:r>
    </w:p>
    <w:p w:rsidR="002B0B2F" w:rsidRPr="00CE52A1" w:rsidRDefault="008F63B3" w:rsidP="002B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2020-2021</w:t>
      </w:r>
      <w:r w:rsidR="002B0B2F" w:rsidRPr="00CE52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B0B2F" w:rsidRPr="00CE52A1">
        <w:rPr>
          <w:rFonts w:ascii="Times New Roman" w:hAnsi="Times New Roman" w:cs="Times New Roman"/>
          <w:sz w:val="24"/>
          <w:szCs w:val="24"/>
        </w:rPr>
        <w:t>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Учебный план разработан на основе: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«Об образовании в Российской Федерации»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>(от 29.12. 2012 № 273-ФЗ);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областного  закона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от 14.11.2013 № 26-ЗС «Об образовании в Ростовской области».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 основной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основной  образовательной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программы 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>-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постановлением  Главного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приказом  Минобразования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20.08.2008 № 241, 30.08.2010 № 889, 03.06.2011 № 1994);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приказом  Минобразования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письма  Департамента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письма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письма 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 xml:space="preserve">письма 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641F22" w:rsidRPr="00CE52A1" w:rsidRDefault="00641F22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-  Письмо Департамента государственной политики в сфере общего образования </w:t>
      </w:r>
      <w:proofErr w:type="spellStart"/>
      <w:r w:rsidRPr="00CE52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52A1">
        <w:rPr>
          <w:rFonts w:ascii="Times New Roman" w:hAnsi="Times New Roman" w:cs="Times New Roman"/>
          <w:sz w:val="24"/>
          <w:szCs w:val="24"/>
        </w:rPr>
        <w:t xml:space="preserve"> России от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19.-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>1.2018г. № 08-96 о методических  рекомендациях для органов исполнительной власти субъектов РФ по совершенствованию процесса  реализации ОРКСЭ и ОДНКНР и Минобразования Ростовской области № 24/4.1.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 Учебный план фиксирует максимальный объём учебной нагрузки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обучающихся,  перечень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обязательных учебных предметов; определяет часть, формируемую участниками образовательных отношений (компонент образовательного учреждения.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  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Учебные занятия в 1-м классе проводятся по 5-дневной учебной неделе и только в первую смену.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Учебные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занятия  во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2-11 классах проводятся  по пятидневной учебной  неделе. 2-4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классы  занимаются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во вторую смену, 5-11 классы  занимаются  в первую смену.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Продолжительность учебного года для обучающихся 1 класса составляет 33 учебные недели; для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обучающихся  2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>-4 классов – 34 учебные недели; количество учебных занятий за 4 учебных года не может составлять менее 2904 и более 3345 часов.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Продолжительность учебного года для обучающихся 5-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8  классов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,  реализующих ФГОС ООО, составляет 35 учебные  недели;  для обучающихся 9 классов, реализующих ФГОС ООО, составляет 34 учебных недели. Количество учебных занятий за 5 лет (с 5 по 9 классы) не может составлять менее 5267 часов и более 6020 часов.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Продолжительность учебного года для обучающихся 11 классов (без учета государственной итоговой аттестации)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составляет  34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учебные  недели;  </w:t>
      </w:r>
      <w:r w:rsidRPr="00CE52A1">
        <w:rPr>
          <w:rFonts w:ascii="Times New Roman" w:hAnsi="Times New Roman" w:cs="Times New Roman"/>
          <w:b/>
          <w:i/>
          <w:sz w:val="24"/>
          <w:szCs w:val="24"/>
        </w:rPr>
        <w:t>для обучающихся  10 классов, реализующих ФГОС СОО, составляет 35 учебных  недель</w:t>
      </w:r>
      <w:r w:rsidRPr="00CE5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 Продолжительность урока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1 классе - 35 минут, во 2 -11 классах  - 40  минут.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lastRenderedPageBreak/>
        <w:t xml:space="preserve">      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2B0B2F" w:rsidRPr="00CE52A1" w:rsidRDefault="002B0B2F" w:rsidP="002B0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При проведении учебных занятий по «Иностранному языку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 «Технологии» , а также по «Информатике и ИКТ»,   осуществляется деление классов на две группы: при наполняемости  20  и более человек.  Кроме того, деление классов на две группы осуществляется при проведении занятий по физической культуре (юноши, девушки) на уровне среднего общего образования.</w:t>
      </w:r>
      <w:r w:rsidRPr="00CE52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B2F" w:rsidRPr="00CE52A1" w:rsidRDefault="002B0B2F" w:rsidP="00BF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 Часть, формируемая участниками образовательных отношений (компонент образовательного учреждения), является вар</w:t>
      </w:r>
      <w:r w:rsidR="00BF585B">
        <w:rPr>
          <w:rFonts w:ascii="Times New Roman" w:hAnsi="Times New Roman" w:cs="Times New Roman"/>
          <w:sz w:val="24"/>
          <w:szCs w:val="24"/>
        </w:rPr>
        <w:t>иативной частью учебного плана.</w:t>
      </w:r>
      <w:r w:rsidRPr="00CE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2F" w:rsidRPr="00CE52A1" w:rsidRDefault="002B0B2F" w:rsidP="002B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Программно-методическое обеспечение к учебному </w:t>
      </w:r>
      <w:proofErr w:type="gramStart"/>
      <w:r w:rsidRPr="00CE52A1">
        <w:rPr>
          <w:rFonts w:ascii="Times New Roman" w:hAnsi="Times New Roman" w:cs="Times New Roman"/>
          <w:sz w:val="24"/>
          <w:szCs w:val="24"/>
        </w:rPr>
        <w:t>плану  включает</w:t>
      </w:r>
      <w:proofErr w:type="gramEnd"/>
      <w:r w:rsidRPr="00CE52A1">
        <w:rPr>
          <w:rFonts w:ascii="Times New Roman" w:hAnsi="Times New Roman" w:cs="Times New Roman"/>
          <w:sz w:val="24"/>
          <w:szCs w:val="24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6F0771" w:rsidRDefault="002B0B2F" w:rsidP="006F0771">
      <w:pPr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hAnsi="Times New Roman" w:cs="Times New Roman"/>
          <w:sz w:val="24"/>
          <w:szCs w:val="24"/>
        </w:rPr>
        <w:t xml:space="preserve">        В МБОУСОШ № 73 </w:t>
      </w:r>
      <w:r w:rsidR="002630FB" w:rsidRPr="00CE52A1">
        <w:rPr>
          <w:rFonts w:ascii="Times New Roman" w:hAnsi="Times New Roman" w:cs="Times New Roman"/>
          <w:sz w:val="24"/>
          <w:szCs w:val="24"/>
        </w:rPr>
        <w:t>используются учебники</w:t>
      </w:r>
      <w:r w:rsidRPr="00CE52A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перечнем учебников, рекомендованных (допущенных) к использованию в</w:t>
      </w:r>
      <w:r w:rsidR="006F0771">
        <w:rPr>
          <w:rFonts w:ascii="Times New Roman" w:hAnsi="Times New Roman" w:cs="Times New Roman"/>
          <w:sz w:val="24"/>
          <w:szCs w:val="24"/>
        </w:rPr>
        <w:t xml:space="preserve"> учебном процессе.</w:t>
      </w:r>
    </w:p>
    <w:p w:rsidR="004C5CB1" w:rsidRPr="006F0771" w:rsidRDefault="004C5CB1" w:rsidP="006F0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НОО количество учебных занятий за 4 учебных </w:t>
      </w:r>
      <w:r w:rsidR="00CB05D6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составляет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2904 часов и не более 3345 часов. </w:t>
      </w:r>
    </w:p>
    <w:p w:rsidR="004C5CB1" w:rsidRPr="00CE52A1" w:rsidRDefault="00A81E5D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МБОУСОШ № 73 д</w:t>
      </w:r>
      <w:r w:rsidR="004C5CB1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начального уровня общего образования </w:t>
      </w:r>
      <w:r w:rsidR="00CB05D6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недельный учебный план</w:t>
      </w:r>
      <w:r w:rsidR="004C5CB1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</w:t>
      </w:r>
      <w:r w:rsidR="00CB05D6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</w:t>
      </w:r>
      <w:r w:rsidR="004C5CB1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5CB1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 и литературное чтение»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обязательные учебные предметы «Русский язык» и «Литературное чтение». 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 и литературное чтение 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родном языке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является самостоятельной и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обязательные учебные предметы «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язык» и «Л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итературное чтение 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родном языке».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 часов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(годам) обучения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05D6"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устанавливается из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части,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формируемой участниками образовательных отношений, но не менее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часа в неделю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суммарно за 4 года обучения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предметной области «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 и литературное чтение 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родном языке</w:t>
      </w:r>
      <w:r w:rsidR="003F5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C5CB1" w:rsidRPr="00CE52A1" w:rsidRDefault="004C5CB1" w:rsidP="00A81E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Свободный выбор изучаемого родного языка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языков народов Российской Федерации,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включая русский язык как родной язык,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81E5D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возможностей</w:t>
      </w:r>
      <w:r w:rsidR="00F1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заявлениям родителей (законных представителей) несовершеннолетних обучающихся </w:t>
      </w:r>
      <w:r w:rsidR="00A81E5D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(переводе) на обучение </w:t>
      </w:r>
      <w:r w:rsidR="00F14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начального общего образования. 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учебному предмету «Русский родно</w:t>
      </w:r>
      <w:r w:rsidR="00F14D36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язык»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CE52A1">
        <w:rPr>
          <w:rFonts w:ascii="Times New Roman" w:eastAsia="Times New Roman" w:hAnsi="Times New Roman" w:cs="Consultant Cyr"/>
          <w:sz w:val="24"/>
          <w:szCs w:val="24"/>
          <w:lang w:eastAsia="ru-RU"/>
        </w:rPr>
        <w:t>в объеме 2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F14D36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«Технология» (1 час в неделю)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раздел «Практика работы на компьютере» 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3-4 классах с целью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приобретения первоначальных представлений о компьютерной грамот</w:t>
      </w:r>
      <w:r w:rsidR="00F14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модули и разделы социально-гуманитарной направленности, а также элементы основ безопасности жизнедеятельности.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«Физическая </w:t>
      </w:r>
      <w:proofErr w:type="gramStart"/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культура»  изуча</w:t>
      </w:r>
      <w:r w:rsidR="00B10A09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Consultant Cyr"/>
          <w:sz w:val="24"/>
          <w:szCs w:val="24"/>
          <w:lang w:eastAsia="ru-RU"/>
        </w:rPr>
        <w:t xml:space="preserve">в объеме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часов в неделю, включая использование интегративных и модульных программ.</w:t>
      </w:r>
    </w:p>
    <w:p w:rsidR="004C5CB1" w:rsidRPr="00CE52A1" w:rsidRDefault="004C5CB1" w:rsidP="004C5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Заменять учебные занятия физической культурой другими предметами не допускается. </w:t>
      </w:r>
    </w:p>
    <w:p w:rsidR="004C5CB1" w:rsidRPr="00CE52A1" w:rsidRDefault="004C5CB1" w:rsidP="004C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Часть, формируемая участниками образовательных отношений, п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5-дневной учебной неделе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1-4 кла</w:t>
      </w:r>
      <w:r w:rsidR="00B10A09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ссах составляет 1 час в неделю и распределена следующим образом: в 1 и 2 классах на</w:t>
      </w:r>
      <w:r w:rsidR="00E659E3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углубленное изучение предмета </w:t>
      </w:r>
      <w:r w:rsidR="00B10A09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русский язык</w:t>
      </w:r>
      <w:r w:rsidR="00E659E3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10A09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3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классах </w:t>
      </w:r>
      <w:r w:rsidR="00B10A09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изучение </w:t>
      </w:r>
      <w:r w:rsidR="00645767" w:rsidRP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(русской) </w:t>
      </w:r>
      <w:r w:rsidR="00645767" w:rsidRP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литературы 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час </w:t>
      </w:r>
      <w:r w:rsidR="00B10A09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F5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F50B8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 классах 0,5</w:t>
      </w:r>
      <w:r w:rsidR="00645767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час</w:t>
      </w:r>
      <w:r w:rsid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</w:t>
      </w:r>
      <w:r w:rsidR="00B10A09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на изу</w:t>
      </w:r>
      <w:r w:rsidR="00645767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чение родного (русского) языка</w:t>
      </w:r>
      <w:r w:rsidR="003F50B8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 0,5 часа на изучение</w:t>
      </w:r>
      <w:r w:rsidR="003F50B8" w:rsidRPr="003F50B8">
        <w:rPr>
          <w:color w:val="FF0000"/>
        </w:rPr>
        <w:t xml:space="preserve"> </w:t>
      </w:r>
      <w:r w:rsidR="003F50B8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родной (русской) литературы </w:t>
      </w:r>
      <w:r w:rsidR="00B10A09" w:rsidRPr="003F50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 что </w:t>
      </w:r>
      <w:r w:rsidRPr="00CE5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СанПиН 2.4.2.2821-10. </w:t>
      </w:r>
    </w:p>
    <w:p w:rsidR="00F86081" w:rsidRPr="00CE52A1" w:rsidRDefault="004C5CB1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потребностей, обучающихся ч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асть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формируемая участниками образовательных отношений,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F14D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учебные курсы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«казачьей» направленности.</w:t>
      </w:r>
    </w:p>
    <w:p w:rsidR="00DA4FE0" w:rsidRPr="00CE52A1" w:rsidRDefault="00DA4FE0" w:rsidP="006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основного общего образования </w:t>
      </w:r>
    </w:p>
    <w:p w:rsidR="00DA4FE0" w:rsidRPr="00CE52A1" w:rsidRDefault="00DA4FE0" w:rsidP="00DA4FE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коли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учебных занятий за 5 лет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5267 </w:t>
      </w:r>
      <w:proofErr w:type="gramStart"/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6020 часов.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«Русский язык и литература»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обязательные учебные предметы «Русский язык» и «Литература».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«Родной язык и родная литература» включает обязательные учебные предметы «Родной язык</w:t>
      </w:r>
      <w:r w:rsidR="003F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</w:t>
      </w:r>
      <w:proofErr w:type="gramStart"/>
      <w:r w:rsidR="003F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«Родная литература</w:t>
      </w:r>
      <w:r w:rsidR="003F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(русская)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 часов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(годам) обучения</w:t>
      </w:r>
      <w:r w:rsidR="00E444DF"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устанавливается</w:t>
      </w:r>
      <w:r w:rsidRPr="00CE5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части,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формируемой участниками образовательных отношений, но не менее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часа в неделю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суммарно за 5 лет обучения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предметной области «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 и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</w:t>
      </w:r>
      <w:r w:rsidR="003F5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A4FE0" w:rsidRPr="003F50B8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Итоговые отметки по учебным предметам инвариантной части учебного плана, включая </w:t>
      </w:r>
      <w:r w:rsidRPr="003F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учебные предметы «Родной язык» и «Родная литература», выставляются</w:t>
      </w:r>
      <w:r w:rsidRPr="003F50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аттестат об основном общем образовании.     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Свободный выбор изучаемого родного языка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языков народов Российской Федерации,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включая русский язык как родной язык,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возможностей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МБОУСОШ № 73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заявлениям родителей (законных представителей)</w:t>
      </w:r>
      <w:r w:rsidR="003F5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«Иностранные языки» включает обязательные учебные предметы</w:t>
      </w:r>
      <w:r w:rsidR="00E444D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Обязательная предметная область </w:t>
      </w: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образовании, а также в составе других учебных предметов, курсов, дисциплин в качестве модулей и (или) тем, содержащих вопросы духовно-нравственного воспитания, и в рамках внеурочной деятельности. 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</w:t>
      </w:r>
      <w:r w:rsidR="0064576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-9 классы).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«Общественно-научные предметы» состоит из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классах может изучаться учебный предмет «Обществознание» за счет части, формируемой участниками образовательных отношений.</w:t>
      </w:r>
      <w:r w:rsidRPr="00CE52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4FE0" w:rsidRPr="00CE52A1" w:rsidRDefault="00DA4FE0" w:rsidP="00864D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</w:t>
      </w:r>
      <w:r w:rsidR="00864D0F"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>ы при 5-дневной учебной неделе.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модульному принципу с учетом возможностей общеобразовательной </w:t>
      </w:r>
      <w:proofErr w:type="gramStart"/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64576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645767">
        <w:rPr>
          <w:rFonts w:ascii="Times New Roman" w:eastAsia="Calibri" w:hAnsi="Times New Roman" w:cs="Times New Roman"/>
          <w:sz w:val="24"/>
          <w:szCs w:val="24"/>
          <w:lang w:eastAsia="ru-RU"/>
        </w:rPr>
        <w:t>5-9</w:t>
      </w: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классы).</w:t>
      </w:r>
    </w:p>
    <w:p w:rsidR="00DA4FE0" w:rsidRPr="00CE52A1" w:rsidRDefault="00DA4FE0" w:rsidP="00DA4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</w:t>
      </w:r>
      <w:r w:rsidR="00864D0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 «Физическая культура»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r w:rsidR="00864D0F"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CE52A1">
        <w:rPr>
          <w:rFonts w:ascii="Times New Roman" w:eastAsia="Times New Roman" w:hAnsi="Times New Roman" w:cs="Consultant Cyr"/>
          <w:sz w:val="24"/>
          <w:szCs w:val="24"/>
          <w:lang w:eastAsia="ru-RU"/>
        </w:rPr>
        <w:t xml:space="preserve">в объеме 2 часов в неделю </w:t>
      </w:r>
      <w:r w:rsidRPr="00CE5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5-дневной учебной неделе </w:t>
      </w:r>
    </w:p>
    <w:p w:rsidR="00DA4FE0" w:rsidRPr="00CE52A1" w:rsidRDefault="00DA4FE0" w:rsidP="00DA4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E5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СанПиН 2.4.2.2821-10 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CE5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CE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DA4FE0" w:rsidRPr="00CE52A1" w:rsidRDefault="00DA4FE0" w:rsidP="00DA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«Основы безопасности жизнедеятельности» в 5-7 </w:t>
      </w:r>
      <w:proofErr w:type="gramStart"/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 изуча</w:t>
      </w:r>
      <w:r w:rsidR="00864D0F"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gramEnd"/>
      <w:r w:rsidR="00864D0F"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модуля (отдельных тем) в учебных предметах «Физическая культура», «Технология», «Обществознание», «География», «Биологи</w:t>
      </w:r>
      <w:r w:rsidR="00864D0F"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я», «Физика»</w:t>
      </w:r>
      <w:r w:rsidRPr="00CE5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0C2341" w:rsidRDefault="00DA4FE0" w:rsidP="006F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Часть, формируемая участниками образовательных отношений, при 5-дневной учебной неделе (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 учебного плана) в 5, 7, 9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составляет 2 часа в неделю, в 6 </w:t>
      </w:r>
      <w:r w:rsidR="0064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классах </w:t>
      </w:r>
      <w:r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час в неделю; </w:t>
      </w:r>
      <w:r w:rsidR="00B61052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распределены следующим образом: </w:t>
      </w:r>
      <w:r w:rsidR="00D23F5B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5 классах на </w:t>
      </w:r>
      <w:r w:rsidR="00F203B6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информатику </w:t>
      </w:r>
      <w:r w:rsidR="00D23F5B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с целью сохранения преемственности 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между начальной и основной школ</w:t>
      </w:r>
      <w:r w:rsidR="00D23F5B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45767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 основы православной культуры</w:t>
      </w:r>
      <w:r w:rsidR="00BF585B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;</w:t>
      </w:r>
      <w:r w:rsidR="00F203B6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 6 классе на </w:t>
      </w:r>
      <w:r w:rsidR="005B06B5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информатику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(также с целью преемственности)</w:t>
      </w:r>
      <w:r w:rsidR="005B06B5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в 7 классе на </w:t>
      </w:r>
      <w:r w:rsidR="0028537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биологию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 так как учебник </w:t>
      </w:r>
      <w:proofErr w:type="spellStart"/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расчитан</w:t>
      </w:r>
      <w:proofErr w:type="spellEnd"/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на два года обучения)</w:t>
      </w:r>
      <w:r w:rsidR="0028537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 основы православной культуры, в 8 кл</w:t>
      </w:r>
      <w:r w:rsidR="00C5321E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ассе на изучение р</w:t>
      </w:r>
      <w:r w:rsidR="009D173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одной</w:t>
      </w:r>
      <w:r w:rsidR="00645767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(русск</w:t>
      </w:r>
      <w:r w:rsidR="009D173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ой) литературы, </w:t>
      </w:r>
      <w:r w:rsidR="0028537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5321E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9 классе на изучение родного</w:t>
      </w:r>
      <w:r w:rsidR="009D173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(русского ) языка 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0,5 часа, на изучение родной (русской) литературы </w:t>
      </w:r>
      <w:r w:rsidR="009D173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 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изучение </w:t>
      </w:r>
      <w:r w:rsidR="009D1730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черчение</w:t>
      </w:r>
      <w:r w:rsidR="000C2341"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(так как большая часть выпускников 9 классов поступают в средние специальные заведения,  в которых требуются знания по черчению.</w:t>
      </w:r>
    </w:p>
    <w:p w:rsidR="00F86081" w:rsidRPr="006F0771" w:rsidRDefault="00C5321E" w:rsidP="006F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34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 </w:t>
      </w:r>
      <w:r w:rsidR="00DA4FE0" w:rsidRPr="000C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</w:t>
      </w:r>
      <w:r w:rsidR="00DA4FE0" w:rsidRPr="00CE5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="00DA4FE0" w:rsidRPr="00CE5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СанПиН 2.4.2.2821-10. </w:t>
      </w:r>
    </w:p>
    <w:p w:rsidR="005768A3" w:rsidRPr="00CE52A1" w:rsidRDefault="005768A3" w:rsidP="005768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2A1">
        <w:rPr>
          <w:rFonts w:ascii="Times New Roman" w:eastAsia="Calibri" w:hAnsi="Times New Roman" w:cs="Times New Roman"/>
          <w:b/>
          <w:sz w:val="24"/>
          <w:szCs w:val="24"/>
        </w:rPr>
        <w:t>Уровень среднего общего образования</w:t>
      </w:r>
    </w:p>
    <w:p w:rsidR="005768A3" w:rsidRPr="00CE52A1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B4815">
        <w:rPr>
          <w:rFonts w:ascii="Times New Roman" w:eastAsia="Calibri" w:hAnsi="Times New Roman" w:cs="Times New Roman"/>
          <w:sz w:val="24"/>
          <w:szCs w:val="24"/>
        </w:rPr>
        <w:t>В 2020-2021 учебном году 10-</w:t>
      </w:r>
      <w:r w:rsidR="008F63B3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8B4815">
        <w:rPr>
          <w:rFonts w:ascii="Times New Roman" w:eastAsia="Calibri" w:hAnsi="Times New Roman" w:cs="Times New Roman"/>
          <w:sz w:val="24"/>
          <w:szCs w:val="24"/>
        </w:rPr>
        <w:t xml:space="preserve"> классы перешли 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E52A1">
        <w:rPr>
          <w:rFonts w:ascii="Times New Roman" w:eastAsia="Calibri" w:hAnsi="Times New Roman" w:cs="Times New Roman"/>
          <w:b/>
          <w:sz w:val="24"/>
          <w:szCs w:val="24"/>
        </w:rPr>
        <w:t>ФГОС СОО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4815">
        <w:rPr>
          <w:rFonts w:ascii="Times New Roman" w:eastAsia="Calibri" w:hAnsi="Times New Roman" w:cs="Times New Roman"/>
          <w:sz w:val="24"/>
          <w:szCs w:val="24"/>
        </w:rPr>
        <w:t xml:space="preserve">универсальный профиль, </w:t>
      </w:r>
      <w:r w:rsidRPr="00CE52A1">
        <w:rPr>
          <w:rFonts w:ascii="Times New Roman" w:eastAsia="Calibri" w:hAnsi="Times New Roman" w:cs="Times New Roman"/>
          <w:sz w:val="24"/>
          <w:szCs w:val="24"/>
        </w:rPr>
        <w:t>который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5768A3" w:rsidRPr="00CE52A1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ФГОС СОО количество учебных занятий в 10 –</w:t>
      </w:r>
      <w:r w:rsidR="008F63B3">
        <w:rPr>
          <w:rFonts w:ascii="Times New Roman" w:eastAsia="Calibri" w:hAnsi="Times New Roman" w:cs="Times New Roman"/>
          <w:sz w:val="24"/>
          <w:szCs w:val="24"/>
        </w:rPr>
        <w:t xml:space="preserve">11 м </w:t>
      </w:r>
      <w:proofErr w:type="gramStart"/>
      <w:r w:rsidR="008F63B3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одного обучающегося составляет не менее 1085 часов  и не более 1295 часов в год. В неделю не менее 31 часа и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не  более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34 часов.</w:t>
      </w:r>
    </w:p>
    <w:p w:rsidR="005768A3" w:rsidRPr="00CE52A1" w:rsidRDefault="008B4815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Обучающиеся имею</w:t>
      </w:r>
      <w:r w:rsidR="005768A3" w:rsidRPr="00CE52A1">
        <w:rPr>
          <w:rFonts w:ascii="Times New Roman" w:eastAsia="Calibri" w:hAnsi="Times New Roman" w:cs="Times New Roman"/>
          <w:sz w:val="24"/>
          <w:szCs w:val="24"/>
        </w:rPr>
        <w:t xml:space="preserve">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5768A3" w:rsidRPr="00CE52A1" w:rsidRDefault="005768A3" w:rsidP="008B4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</w:t>
      </w:r>
      <w:r w:rsidRPr="00CE52A1">
        <w:rPr>
          <w:rFonts w:ascii="Times New Roman" w:eastAsia="Calibri" w:hAnsi="Times New Roman" w:cs="Times New Roman"/>
          <w:b/>
          <w:sz w:val="24"/>
          <w:szCs w:val="24"/>
        </w:rPr>
        <w:t>универсального профиля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обучения и (или) индивидуальный учебный план </w:t>
      </w:r>
      <w:r w:rsidR="000C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содержит не менее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11  учебных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предметов и предусматрива</w:t>
      </w:r>
      <w:r w:rsidR="008B4815">
        <w:rPr>
          <w:rFonts w:ascii="Times New Roman" w:eastAsia="Calibri" w:hAnsi="Times New Roman" w:cs="Times New Roman"/>
          <w:sz w:val="24"/>
          <w:szCs w:val="24"/>
        </w:rPr>
        <w:t>е</w:t>
      </w:r>
      <w:r w:rsidRPr="00CE52A1">
        <w:rPr>
          <w:rFonts w:ascii="Times New Roman" w:eastAsia="Calibri" w:hAnsi="Times New Roman" w:cs="Times New Roman"/>
          <w:sz w:val="24"/>
          <w:szCs w:val="24"/>
        </w:rPr>
        <w:t>т изучение не мене</w:t>
      </w:r>
      <w:r w:rsidR="007C4B16">
        <w:rPr>
          <w:rFonts w:ascii="Times New Roman" w:eastAsia="Calibri" w:hAnsi="Times New Roman" w:cs="Times New Roman"/>
          <w:sz w:val="24"/>
          <w:szCs w:val="24"/>
        </w:rPr>
        <w:t>е одного учебного предмета из ка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ждой предметной области, определенной ФГОС СОО. </w:t>
      </w:r>
    </w:p>
    <w:p w:rsidR="005768A3" w:rsidRPr="00CE52A1" w:rsidRDefault="005768A3" w:rsidP="008B4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Общими для включения во все учебные планы являются обязательные учебные предметы «Русский язык», «Литература», «Иностранный язык», «Алгебра и начала математического а</w:t>
      </w:r>
      <w:r w:rsidR="000C2341">
        <w:rPr>
          <w:rFonts w:ascii="Times New Roman" w:eastAsia="Calibri" w:hAnsi="Times New Roman" w:cs="Times New Roman"/>
          <w:sz w:val="24"/>
          <w:szCs w:val="24"/>
        </w:rPr>
        <w:t>нализа», «Геометрия», «История»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, «Физическая культура», «Основы безопасности жизнедеятельности», а также индивидуальные </w:t>
      </w:r>
      <w:r w:rsidR="000C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проекты.  </w:t>
      </w:r>
      <w:r w:rsidR="000C2341">
        <w:rPr>
          <w:rFonts w:ascii="Times New Roman" w:eastAsia="Calibri" w:hAnsi="Times New Roman" w:cs="Times New Roman"/>
          <w:sz w:val="24"/>
          <w:szCs w:val="24"/>
        </w:rPr>
        <w:t>Учебные предметы</w:t>
      </w:r>
      <w:r w:rsidR="008B4815" w:rsidRPr="008B4815">
        <w:rPr>
          <w:rFonts w:ascii="Times New Roman" w:eastAsia="Calibri" w:hAnsi="Times New Roman" w:cs="Times New Roman"/>
          <w:sz w:val="24"/>
          <w:szCs w:val="24"/>
        </w:rPr>
        <w:t xml:space="preserve"> «Алгебра и начала математического анализа», «Геометрия</w:t>
      </w:r>
      <w:proofErr w:type="gramStart"/>
      <w:r w:rsidR="008B4815" w:rsidRPr="008B4815">
        <w:rPr>
          <w:rFonts w:ascii="Times New Roman" w:eastAsia="Calibri" w:hAnsi="Times New Roman" w:cs="Times New Roman"/>
          <w:sz w:val="24"/>
          <w:szCs w:val="24"/>
        </w:rPr>
        <w:t>»,  изучаются</w:t>
      </w:r>
      <w:proofErr w:type="gramEnd"/>
      <w:r w:rsidR="008B4815" w:rsidRPr="008B4815">
        <w:rPr>
          <w:rFonts w:ascii="Times New Roman" w:eastAsia="Calibri" w:hAnsi="Times New Roman" w:cs="Times New Roman"/>
          <w:sz w:val="24"/>
          <w:szCs w:val="24"/>
        </w:rPr>
        <w:t xml:space="preserve"> на  углубленном уровня.</w:t>
      </w:r>
    </w:p>
    <w:p w:rsidR="005768A3" w:rsidRPr="00CE52A1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CE52A1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CE52A1">
        <w:rPr>
          <w:rFonts w:ascii="Times New Roman" w:eastAsia="Calibri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5768A3" w:rsidRPr="00CE52A1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768A3" w:rsidRPr="00CE52A1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CE52A1">
        <w:rPr>
          <w:rFonts w:ascii="Times New Roman" w:eastAsia="Calibri" w:hAnsi="Times New Roman" w:cs="Times New Roman"/>
          <w:sz w:val="24"/>
          <w:szCs w:val="24"/>
        </w:rPr>
        <w:t>тьютором</w:t>
      </w:r>
      <w:proofErr w:type="spell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, психологом, учителем, руководителем общеобразовательной организации. </w:t>
      </w:r>
    </w:p>
    <w:p w:rsidR="005C2984" w:rsidRDefault="005768A3" w:rsidP="0057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="008B4815">
        <w:rPr>
          <w:rFonts w:ascii="Times New Roman" w:eastAsia="Calibri" w:hAnsi="Times New Roman" w:cs="Times New Roman"/>
          <w:sz w:val="24"/>
          <w:szCs w:val="24"/>
        </w:rPr>
        <w:t xml:space="preserve">  проекты</w:t>
      </w:r>
      <w:proofErr w:type="gramEnd"/>
      <w:r w:rsidR="008B4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являются частью образовательной программы.  </w:t>
      </w:r>
    </w:p>
    <w:p w:rsidR="008B4815" w:rsidRPr="005C2984" w:rsidRDefault="005C2984" w:rsidP="005768A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Учебный план МБОУСОШ № 73 составлен с учетом календарного графика на текущий учебный год </w:t>
      </w:r>
      <w:r w:rsidR="005768A3"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 с учетом того, что выпускники школы в своем большинстве поступают в ВУЗы, где </w:t>
      </w:r>
      <w:proofErr w:type="gramStart"/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>востребованы  знания</w:t>
      </w:r>
      <w:proofErr w:type="gramEnd"/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математике, физике и обществознанию. Поэтому в </w:t>
      </w:r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учебный план школы </w:t>
      </w:r>
      <w:proofErr w:type="gramStart"/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>и  включены</w:t>
      </w:r>
      <w:proofErr w:type="gramEnd"/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курсы по выбору учащихся, усиливающие знания по математике, физике и обществознанию.</w:t>
      </w:r>
    </w:p>
    <w:p w:rsidR="005768A3" w:rsidRPr="005C2984" w:rsidRDefault="008B4815" w:rsidP="005768A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9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</w:p>
    <w:p w:rsidR="005D012F" w:rsidRPr="005C2984" w:rsidRDefault="005D012F" w:rsidP="005D0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984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В целях обеспечения выполнения программ, повышения ответственности педагогов за качество образования в переводных классах всех ступеней образования проводится промежуточная аттестация обучающихся. Все формы промежуточной аттестации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утверждаются  приказом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директора школы. Для учащихся начальной школы предусматривается на промежуточную аттестацию (по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выбору)  один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предмет; для учащихся 5-6 классов – два предмета; для учащихся 7-8 классов – три  предмета ; для учащихся 10 классов – четыре предмета и с учетом занятости учителей на итоговой аттестации.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Формы промежуточной аттестации: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- собеседование; защита реферата;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- диктант; контрольная работа;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- исследовательская работа; индивидуальный проект;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- итоговое тестирование;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во 2-8,10 классах по предметам с недельной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нагрузкой  более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1 часа в  неделю за две недели до конца учебного года ( с 11 мая по 25 мая) согласно расписанию уроков.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proofErr w:type="spellStart"/>
      <w:r w:rsidRPr="00CE52A1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разрабатываются учителями и утверждаются школьными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предметными  методическими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объединениями  не позднее 10 мая текущего года.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Учащиеся, получившие неудовлетворительные оценки, вправе пройти промежуточную аттестацию не более двух раз в указанные сроки. 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Учащиеся,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не  прошедшие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промежуточную аттестацию переводятся в следующий класс условно. </w:t>
      </w:r>
    </w:p>
    <w:p w:rsidR="005D012F" w:rsidRPr="00CE52A1" w:rsidRDefault="005D012F" w:rsidP="005D0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Учащиеся ,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не ликвидировавшие задолженность по усмотрению родителей (законных представителей) оставляются на повторное  обучение, переводится на обучение по адаптированным  программам в соответствии  с рекомендациями психолого-медико-педагогической комиссией либо на обучение индивидуальному учебному плану.</w:t>
      </w:r>
    </w:p>
    <w:p w:rsidR="005C2984" w:rsidRPr="005C2984" w:rsidRDefault="005C2984" w:rsidP="005C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84">
        <w:rPr>
          <w:rFonts w:ascii="Times New Roman" w:hAnsi="Times New Roman" w:cs="Times New Roman"/>
          <w:sz w:val="24"/>
          <w:szCs w:val="24"/>
        </w:rPr>
        <w:t xml:space="preserve">     </w:t>
      </w:r>
      <w:r w:rsidRPr="005C2984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составляется ежегодно и утверждается директором школы.</w:t>
      </w:r>
    </w:p>
    <w:p w:rsidR="00F86081" w:rsidRPr="00CE52A1" w:rsidRDefault="00F86081">
      <w:pPr>
        <w:rPr>
          <w:sz w:val="24"/>
          <w:szCs w:val="24"/>
        </w:rPr>
      </w:pPr>
    </w:p>
    <w:p w:rsidR="00F86081" w:rsidRPr="00CE52A1" w:rsidRDefault="00F86081">
      <w:pPr>
        <w:rPr>
          <w:sz w:val="24"/>
          <w:szCs w:val="24"/>
        </w:rPr>
      </w:pPr>
    </w:p>
    <w:p w:rsidR="00F86081" w:rsidRDefault="00F86081">
      <w:pPr>
        <w:rPr>
          <w:sz w:val="24"/>
          <w:szCs w:val="24"/>
        </w:rPr>
      </w:pPr>
    </w:p>
    <w:p w:rsidR="008B4815" w:rsidRDefault="008B4815">
      <w:pPr>
        <w:rPr>
          <w:sz w:val="24"/>
          <w:szCs w:val="24"/>
        </w:rPr>
      </w:pPr>
    </w:p>
    <w:p w:rsidR="008B4815" w:rsidRDefault="008B4815">
      <w:pPr>
        <w:rPr>
          <w:sz w:val="24"/>
          <w:szCs w:val="24"/>
        </w:rPr>
      </w:pPr>
    </w:p>
    <w:p w:rsidR="008B4815" w:rsidRDefault="008B4815">
      <w:pPr>
        <w:rPr>
          <w:sz w:val="24"/>
          <w:szCs w:val="24"/>
        </w:rPr>
      </w:pPr>
    </w:p>
    <w:p w:rsidR="008B4815" w:rsidRDefault="008B4815">
      <w:pPr>
        <w:rPr>
          <w:sz w:val="24"/>
          <w:szCs w:val="24"/>
        </w:rPr>
      </w:pPr>
    </w:p>
    <w:p w:rsidR="005C2984" w:rsidRDefault="005C2984">
      <w:pPr>
        <w:rPr>
          <w:sz w:val="24"/>
          <w:szCs w:val="24"/>
        </w:rPr>
      </w:pPr>
    </w:p>
    <w:p w:rsidR="005C2984" w:rsidRDefault="005C2984">
      <w:pPr>
        <w:rPr>
          <w:sz w:val="24"/>
          <w:szCs w:val="24"/>
        </w:rPr>
      </w:pPr>
    </w:p>
    <w:p w:rsidR="005C2984" w:rsidRDefault="005C2984">
      <w:pPr>
        <w:rPr>
          <w:sz w:val="24"/>
          <w:szCs w:val="24"/>
        </w:rPr>
      </w:pPr>
    </w:p>
    <w:p w:rsidR="005C2984" w:rsidRPr="00CE52A1" w:rsidRDefault="005C2984">
      <w:pPr>
        <w:rPr>
          <w:sz w:val="24"/>
          <w:szCs w:val="24"/>
        </w:rPr>
      </w:pPr>
    </w:p>
    <w:p w:rsidR="007C4B16" w:rsidRDefault="007C4B16" w:rsidP="007D02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F0" w:rsidRPr="007D02F0" w:rsidRDefault="007D02F0" w:rsidP="007D02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№___</w:t>
      </w:r>
    </w:p>
    <w:p w:rsidR="007D02F0" w:rsidRPr="007D02F0" w:rsidRDefault="00843F5C" w:rsidP="007D02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№____ от </w:t>
      </w:r>
      <w:r w:rsidR="008B4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_____.2020</w:t>
      </w:r>
    </w:p>
    <w:p w:rsidR="007D02F0" w:rsidRPr="007D02F0" w:rsidRDefault="007D02F0" w:rsidP="007D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7D02F0" w:rsidRPr="007D02F0" w:rsidRDefault="007D02F0" w:rsidP="007D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2F0">
        <w:rPr>
          <w:rFonts w:ascii="Times New Roman" w:eastAsia="Times New Roman" w:hAnsi="Times New Roman" w:cs="Times New Roman"/>
          <w:b/>
          <w:bCs/>
          <w:lang w:eastAsia="ru-RU"/>
        </w:rPr>
        <w:t xml:space="preserve">МБОУ </w:t>
      </w:r>
      <w:r w:rsidR="008B4815">
        <w:rPr>
          <w:rFonts w:ascii="Times New Roman" w:eastAsia="Times New Roman" w:hAnsi="Times New Roman" w:cs="Times New Roman"/>
          <w:b/>
          <w:bCs/>
          <w:lang w:eastAsia="ru-RU"/>
        </w:rPr>
        <w:t xml:space="preserve">СОШ № 73 ст. </w:t>
      </w:r>
      <w:proofErr w:type="spellStart"/>
      <w:proofErr w:type="gramStart"/>
      <w:r w:rsidR="008B4815">
        <w:rPr>
          <w:rFonts w:ascii="Times New Roman" w:eastAsia="Times New Roman" w:hAnsi="Times New Roman" w:cs="Times New Roman"/>
          <w:b/>
          <w:bCs/>
          <w:lang w:eastAsia="ru-RU"/>
        </w:rPr>
        <w:t>Кривянской</w:t>
      </w:r>
      <w:proofErr w:type="spellEnd"/>
      <w:r w:rsidR="008B4815">
        <w:rPr>
          <w:rFonts w:ascii="Times New Roman" w:eastAsia="Times New Roman" w:hAnsi="Times New Roman" w:cs="Times New Roman"/>
          <w:b/>
          <w:bCs/>
          <w:lang w:eastAsia="ru-RU"/>
        </w:rPr>
        <w:t xml:space="preserve">  на</w:t>
      </w:r>
      <w:proofErr w:type="gramEnd"/>
      <w:r w:rsidR="008B4815">
        <w:rPr>
          <w:rFonts w:ascii="Times New Roman" w:eastAsia="Times New Roman" w:hAnsi="Times New Roman" w:cs="Times New Roman"/>
          <w:b/>
          <w:bCs/>
          <w:lang w:eastAsia="ru-RU"/>
        </w:rPr>
        <w:t xml:space="preserve"> 2020-2021</w:t>
      </w:r>
      <w:r w:rsidRPr="007D02F0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 </w:t>
      </w:r>
    </w:p>
    <w:p w:rsidR="007D02F0" w:rsidRPr="007D02F0" w:rsidRDefault="007D02F0" w:rsidP="007D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2F0">
        <w:rPr>
          <w:rFonts w:ascii="Times New Roman" w:eastAsia="Times New Roman" w:hAnsi="Times New Roman" w:cs="Times New Roman"/>
          <w:b/>
          <w:bCs/>
          <w:lang w:eastAsia="ru-RU"/>
        </w:rPr>
        <w:t>в рамках реализации ФГОС для начального общего образования</w:t>
      </w:r>
    </w:p>
    <w:p w:rsidR="007D02F0" w:rsidRPr="007D02F0" w:rsidRDefault="007D02F0" w:rsidP="007D0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522"/>
        <w:gridCol w:w="832"/>
        <w:gridCol w:w="830"/>
        <w:gridCol w:w="690"/>
        <w:gridCol w:w="877"/>
        <w:gridCol w:w="623"/>
        <w:gridCol w:w="854"/>
        <w:gridCol w:w="692"/>
        <w:gridCol w:w="973"/>
        <w:gridCol w:w="826"/>
      </w:tblGrid>
      <w:tr w:rsidR="007D02F0" w:rsidRPr="007D02F0" w:rsidTr="00CE52A1">
        <w:trPr>
          <w:trHeight w:val="240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предметы </w:t>
            </w:r>
          </w:p>
        </w:tc>
        <w:tc>
          <w:tcPr>
            <w:tcW w:w="81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1кл.</w:t>
            </w:r>
          </w:p>
        </w:tc>
        <w:tc>
          <w:tcPr>
            <w:tcW w:w="765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2кл</w:t>
            </w:r>
          </w:p>
        </w:tc>
        <w:tc>
          <w:tcPr>
            <w:tcW w:w="72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813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4кл</w:t>
            </w:r>
          </w:p>
        </w:tc>
        <w:tc>
          <w:tcPr>
            <w:tcW w:w="403" w:type="pct"/>
            <w:vMerge w:val="restart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D02F0" w:rsidRPr="007D02F0" w:rsidTr="00CE52A1">
        <w:trPr>
          <w:trHeight w:val="240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обр.отношений</w:t>
            </w:r>
            <w:proofErr w:type="spellEnd"/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обр.отношений</w:t>
            </w:r>
            <w:proofErr w:type="spellEnd"/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обр.отношений</w:t>
            </w:r>
            <w:proofErr w:type="spellEnd"/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обр.отношений</w:t>
            </w:r>
            <w:proofErr w:type="spellEnd"/>
          </w:p>
        </w:tc>
        <w:tc>
          <w:tcPr>
            <w:tcW w:w="403" w:type="pct"/>
            <w:vMerge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  <w:vMerge w:val="restar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D02F0" w:rsidRPr="007D02F0" w:rsidTr="00CE52A1">
        <w:trPr>
          <w:trHeight w:val="144"/>
        </w:trPr>
        <w:tc>
          <w:tcPr>
            <w:tcW w:w="743" w:type="pct"/>
            <w:vMerge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D02F0" w:rsidRPr="007D02F0" w:rsidTr="00CE52A1">
        <w:trPr>
          <w:trHeight w:val="144"/>
        </w:trPr>
        <w:tc>
          <w:tcPr>
            <w:tcW w:w="743" w:type="pct"/>
            <w:vMerge w:val="restar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  <w:proofErr w:type="gram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язык  литературное</w:t>
            </w:r>
            <w:proofErr w:type="gramEnd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на родном языке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(русский)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</w:tcPr>
          <w:p w:rsidR="007D02F0" w:rsidRPr="007D02F0" w:rsidRDefault="005C2984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03" w:type="pct"/>
          </w:tcPr>
          <w:p w:rsidR="007D02F0" w:rsidRPr="007D02F0" w:rsidRDefault="005C2984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D02F0" w:rsidRPr="007D02F0" w:rsidTr="00CE52A1">
        <w:trPr>
          <w:trHeight w:val="144"/>
        </w:trPr>
        <w:tc>
          <w:tcPr>
            <w:tcW w:w="743" w:type="pct"/>
            <w:vMerge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</w:t>
            </w:r>
          </w:p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(русский)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7D02F0" w:rsidRPr="007D02F0" w:rsidRDefault="007C4B16" w:rsidP="007D02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" w:type="pct"/>
          </w:tcPr>
          <w:p w:rsidR="007D02F0" w:rsidRPr="007D02F0" w:rsidRDefault="007D02F0" w:rsidP="007D02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</w:tcPr>
          <w:p w:rsidR="007D02F0" w:rsidRPr="007D02F0" w:rsidRDefault="005C2984" w:rsidP="007D02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3" w:type="pct"/>
          </w:tcPr>
          <w:p w:rsidR="007D02F0" w:rsidRPr="007D02F0" w:rsidRDefault="005C2984" w:rsidP="007D02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7D02F0" w:rsidRPr="007D02F0" w:rsidTr="00CE52A1">
        <w:trPr>
          <w:trHeight w:val="144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Иностранный язык(</w:t>
            </w:r>
            <w:proofErr w:type="spell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rPr>
                <w:rFonts w:ascii="Times New Roman" w:eastAsia="Calibri" w:hAnsi="Times New Roman" w:cs="Times New Roman"/>
              </w:rPr>
            </w:pPr>
            <w:r w:rsidRPr="007D02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rPr>
                <w:rFonts w:ascii="Times New Roman" w:eastAsia="Calibri" w:hAnsi="Times New Roman" w:cs="Times New Roman"/>
              </w:rPr>
            </w:pPr>
            <w:r w:rsidRPr="007D02F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  <w:proofErr w:type="gram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и  естествознание</w:t>
            </w:r>
            <w:proofErr w:type="gramEnd"/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 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Основы  религиозных</w:t>
            </w:r>
            <w:proofErr w:type="gramEnd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и светской этики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Основы  религиозных</w:t>
            </w:r>
            <w:proofErr w:type="gramEnd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и светской этики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02F0" w:rsidRPr="007D02F0" w:rsidTr="00CE52A1">
        <w:trPr>
          <w:trHeight w:val="240"/>
        </w:trPr>
        <w:tc>
          <w:tcPr>
            <w:tcW w:w="743" w:type="pct"/>
            <w:vMerge w:val="restar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02F0" w:rsidRPr="007D02F0" w:rsidTr="00CE52A1">
        <w:trPr>
          <w:trHeight w:val="144"/>
        </w:trPr>
        <w:tc>
          <w:tcPr>
            <w:tcW w:w="743" w:type="pct"/>
            <w:vMerge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02F0" w:rsidRPr="007D02F0" w:rsidTr="00CE52A1">
        <w:trPr>
          <w:trHeight w:val="255"/>
        </w:trPr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4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D02F0" w:rsidRPr="007D02F0" w:rsidTr="00CE52A1">
        <w:trPr>
          <w:trHeight w:val="229"/>
        </w:trPr>
        <w:tc>
          <w:tcPr>
            <w:tcW w:w="1486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406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7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5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7D02F0" w:rsidRPr="007D02F0" w:rsidTr="00CE52A1">
        <w:trPr>
          <w:trHeight w:val="229"/>
        </w:trPr>
        <w:tc>
          <w:tcPr>
            <w:tcW w:w="1486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1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02F0" w:rsidRPr="007D02F0" w:rsidTr="00CE52A1">
        <w:trPr>
          <w:trHeight w:val="229"/>
        </w:trPr>
        <w:tc>
          <w:tcPr>
            <w:tcW w:w="1486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Максимально </w:t>
            </w:r>
            <w:proofErr w:type="gramStart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>допустимая  недельная</w:t>
            </w:r>
            <w:proofErr w:type="gramEnd"/>
            <w:r w:rsidRPr="007D02F0">
              <w:rPr>
                <w:rFonts w:ascii="Times New Roman" w:eastAsia="Times New Roman" w:hAnsi="Times New Roman" w:cs="Times New Roman"/>
                <w:lang w:eastAsia="ru-RU"/>
              </w:rPr>
              <w:t xml:space="preserve"> нагрузка </w:t>
            </w:r>
          </w:p>
        </w:tc>
        <w:tc>
          <w:tcPr>
            <w:tcW w:w="81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65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21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13" w:type="pct"/>
            <w:gridSpan w:val="2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403" w:type="pct"/>
          </w:tcPr>
          <w:p w:rsidR="007D02F0" w:rsidRPr="007D02F0" w:rsidRDefault="007D02F0" w:rsidP="007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2F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</w:tbl>
    <w:p w:rsidR="00797C60" w:rsidRPr="00797C60" w:rsidRDefault="007D02F0" w:rsidP="00797C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2F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</w:t>
      </w:r>
      <w:r w:rsidR="00797C6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</w:t>
      </w:r>
    </w:p>
    <w:p w:rsidR="00797C60" w:rsidRPr="00797C60" w:rsidRDefault="00797C60" w:rsidP="0079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797C60" w:rsidRPr="00797C60" w:rsidRDefault="00797C60" w:rsidP="0079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16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№ 73 ст. </w:t>
      </w:r>
      <w:proofErr w:type="spellStart"/>
      <w:proofErr w:type="gramStart"/>
      <w:r w:rsidR="0016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Кривянской</w:t>
      </w:r>
      <w:proofErr w:type="spellEnd"/>
      <w:r w:rsidR="0016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</w:t>
      </w:r>
      <w:proofErr w:type="gramEnd"/>
      <w:r w:rsidR="0016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2020-2021</w:t>
      </w:r>
      <w:r w:rsidRPr="00797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97C60" w:rsidRPr="00797C60" w:rsidRDefault="00797C60" w:rsidP="0079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реализации ФГОС (5-9 классы) </w:t>
      </w:r>
    </w:p>
    <w:p w:rsidR="00797C60" w:rsidRPr="00797C60" w:rsidRDefault="00797C60" w:rsidP="00797C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91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176"/>
        <w:gridCol w:w="520"/>
        <w:gridCol w:w="1059"/>
        <w:gridCol w:w="524"/>
        <w:gridCol w:w="1035"/>
        <w:gridCol w:w="524"/>
        <w:gridCol w:w="1046"/>
        <w:gridCol w:w="522"/>
        <w:gridCol w:w="1046"/>
        <w:gridCol w:w="524"/>
        <w:gridCol w:w="1048"/>
        <w:gridCol w:w="851"/>
      </w:tblGrid>
      <w:tr w:rsidR="00797C60" w:rsidRPr="00797C60" w:rsidTr="00797C60">
        <w:trPr>
          <w:trHeight w:val="255"/>
        </w:trPr>
        <w:tc>
          <w:tcPr>
            <w:tcW w:w="53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обл-ти</w:t>
            </w:r>
            <w:proofErr w:type="spellEnd"/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</w:t>
            </w:r>
          </w:p>
        </w:tc>
        <w:tc>
          <w:tcPr>
            <w:tcW w:w="714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5кл.</w:t>
            </w:r>
          </w:p>
        </w:tc>
        <w:tc>
          <w:tcPr>
            <w:tcW w:w="705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6кл.</w:t>
            </w:r>
          </w:p>
        </w:tc>
        <w:tc>
          <w:tcPr>
            <w:tcW w:w="710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7кл.</w:t>
            </w:r>
          </w:p>
        </w:tc>
        <w:tc>
          <w:tcPr>
            <w:tcW w:w="709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8кл. </w:t>
            </w:r>
          </w:p>
        </w:tc>
        <w:tc>
          <w:tcPr>
            <w:tcW w:w="711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9кл.</w:t>
            </w: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797C60" w:rsidRPr="00797C60" w:rsidTr="00797C60">
        <w:trPr>
          <w:trHeight w:val="255"/>
        </w:trPr>
        <w:tc>
          <w:tcPr>
            <w:tcW w:w="53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часть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Часть,формируемая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обр.отнош.ений</w:t>
            </w:r>
            <w:proofErr w:type="spellEnd"/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Обязат.часть</w:t>
            </w:r>
            <w:proofErr w:type="spellEnd"/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Часть,формируемая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обр.отнош.ений</w:t>
            </w:r>
            <w:proofErr w:type="spellEnd"/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Обязат.часть</w:t>
            </w:r>
            <w:proofErr w:type="spellEnd"/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Часть,формируемая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обр.отнош.ений</w:t>
            </w:r>
            <w:proofErr w:type="spellEnd"/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часть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Часть,формируемая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обр.отнош.ений</w:t>
            </w:r>
            <w:proofErr w:type="spellEnd"/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Обязат.часть</w:t>
            </w:r>
            <w:proofErr w:type="spellEnd"/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Часть,формируемая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 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обр.отнош.ений</w:t>
            </w:r>
            <w:proofErr w:type="spellEnd"/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C60" w:rsidRPr="00797C60" w:rsidTr="00797C60">
        <w:trPr>
          <w:trHeight w:val="240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Русск. язык и </w:t>
            </w:r>
            <w:proofErr w:type="gram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лит-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5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6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4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Родной язык и родная </w:t>
            </w:r>
            <w:proofErr w:type="gram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лит-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(русский)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797C60" w:rsidRPr="00797C60" w:rsidRDefault="005C2984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86" w:type="pct"/>
          </w:tcPr>
          <w:p w:rsidR="00797C60" w:rsidRPr="00797C60" w:rsidRDefault="005C2984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+0,5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Родная </w:t>
            </w:r>
            <w:proofErr w:type="gram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лит-</w:t>
            </w:r>
            <w:proofErr w:type="spell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(русская)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797C60" w:rsidRPr="00797C60" w:rsidRDefault="005C2984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5C298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97C60" w:rsidRPr="00797C60" w:rsidTr="00797C60">
        <w:trPr>
          <w:trHeight w:val="240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5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5 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-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 -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C60" w:rsidRPr="00797C60" w:rsidTr="00797C60">
        <w:trPr>
          <w:trHeight w:val="240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7C60" w:rsidRPr="00797C60" w:rsidTr="00797C60">
        <w:trPr>
          <w:trHeight w:val="240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7C60" w:rsidRPr="00797C60" w:rsidTr="00797C60">
        <w:trPr>
          <w:trHeight w:val="70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-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3+2</w:t>
            </w:r>
          </w:p>
        </w:tc>
      </w:tr>
      <w:tr w:rsidR="00797C60" w:rsidRPr="00797C60" w:rsidTr="00797C60">
        <w:trPr>
          <w:trHeight w:val="240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Общественно-научные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7C60" w:rsidRPr="00797C60" w:rsidTr="00797C60">
        <w:trPr>
          <w:trHeight w:val="255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Естественно-науч. 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пред-ы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2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2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3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православной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</w:tr>
      <w:tr w:rsidR="00797C60" w:rsidRPr="00797C60" w:rsidTr="00797C60">
        <w:trPr>
          <w:trHeight w:val="255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797C60"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Изобразит. искусство 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660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-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97C60" w:rsidRPr="00797C60" w:rsidTr="00797C60">
        <w:trPr>
          <w:trHeight w:val="320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7C60" w:rsidRPr="00797C60" w:rsidTr="00797C60">
        <w:trPr>
          <w:trHeight w:val="144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</w:t>
            </w:r>
          </w:p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жизнедеятельности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-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7C60" w:rsidRPr="00797C60" w:rsidTr="00797C60">
        <w:trPr>
          <w:trHeight w:val="255"/>
        </w:trPr>
        <w:tc>
          <w:tcPr>
            <w:tcW w:w="534" w:type="pct"/>
            <w:vMerge w:val="restar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2   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C60"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797C60" w:rsidRPr="00797C6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97C60" w:rsidRPr="00797C60" w:rsidTr="00797C60">
        <w:trPr>
          <w:trHeight w:val="255"/>
        </w:trPr>
        <w:tc>
          <w:tcPr>
            <w:tcW w:w="534" w:type="pct"/>
            <w:vMerge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Черчение 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</w:tr>
      <w:tr w:rsidR="00797C60" w:rsidRPr="00797C60" w:rsidTr="00797C60">
        <w:trPr>
          <w:trHeight w:val="144"/>
        </w:trPr>
        <w:tc>
          <w:tcPr>
            <w:tcW w:w="1065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:</w:t>
            </w:r>
            <w:proofErr w:type="gramEnd"/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74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C60" w:rsidRPr="00797C60" w:rsidTr="00797C60">
        <w:trPr>
          <w:trHeight w:val="144"/>
        </w:trPr>
        <w:tc>
          <w:tcPr>
            <w:tcW w:w="1065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35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797C60" w:rsidRPr="00797C60" w:rsidRDefault="0006609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C60" w:rsidRPr="00797C60" w:rsidTr="00797C60">
        <w:trPr>
          <w:trHeight w:val="144"/>
        </w:trPr>
        <w:tc>
          <w:tcPr>
            <w:tcW w:w="1065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  допустимая</w:t>
            </w:r>
            <w:proofErr w:type="gramEnd"/>
            <w:r w:rsidRPr="00797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недельная нагрузка  </w:t>
            </w:r>
          </w:p>
        </w:tc>
        <w:tc>
          <w:tcPr>
            <w:tcW w:w="714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05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710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709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11" w:type="pct"/>
            <w:gridSpan w:val="2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386" w:type="pct"/>
          </w:tcPr>
          <w:p w:rsidR="00797C60" w:rsidRPr="00797C60" w:rsidRDefault="00797C60" w:rsidP="0079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C60">
              <w:rPr>
                <w:rFonts w:ascii="Times New Roman" w:eastAsia="Times New Roman" w:hAnsi="Times New Roman" w:cs="Times New Roman"/>
                <w:b/>
                <w:lang w:eastAsia="ru-RU"/>
              </w:rPr>
              <w:t>153</w:t>
            </w:r>
          </w:p>
        </w:tc>
      </w:tr>
    </w:tbl>
    <w:p w:rsidR="00797C60" w:rsidRPr="00797C60" w:rsidRDefault="00797C60" w:rsidP="00797C6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E06E7" w:rsidRPr="00EE06E7" w:rsidRDefault="00EE06E7" w:rsidP="00EE06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6E7" w:rsidRPr="00EE06E7" w:rsidRDefault="00EE06E7" w:rsidP="00EE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6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(недельный/годовой)</w:t>
      </w:r>
    </w:p>
    <w:p w:rsidR="00EE06E7" w:rsidRPr="00EE06E7" w:rsidRDefault="00162E43" w:rsidP="00EE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СОШ № 73 на 2020 – 2021</w:t>
      </w:r>
      <w:r w:rsidR="00EE06E7" w:rsidRPr="00EE06E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E06E7" w:rsidRPr="00EE06E7" w:rsidRDefault="00EE06E7" w:rsidP="00EF5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6E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F59E5">
        <w:rPr>
          <w:rFonts w:ascii="Times New Roman" w:eastAsia="Calibri" w:hAnsi="Times New Roman" w:cs="Times New Roman"/>
          <w:b/>
          <w:sz w:val="24"/>
          <w:szCs w:val="24"/>
        </w:rPr>
        <w:t xml:space="preserve">рамках ФГОС </w:t>
      </w:r>
      <w:r w:rsidR="00162E43">
        <w:rPr>
          <w:rFonts w:ascii="Times New Roman" w:eastAsia="Calibri" w:hAnsi="Times New Roman" w:cs="Times New Roman"/>
          <w:b/>
          <w:sz w:val="24"/>
          <w:szCs w:val="24"/>
        </w:rPr>
        <w:t xml:space="preserve">среднего общего </w:t>
      </w:r>
      <w:proofErr w:type="gramStart"/>
      <w:r w:rsidR="00162E43">
        <w:rPr>
          <w:rFonts w:ascii="Times New Roman" w:eastAsia="Calibri" w:hAnsi="Times New Roman" w:cs="Times New Roman"/>
          <w:b/>
          <w:sz w:val="24"/>
          <w:szCs w:val="24"/>
        </w:rPr>
        <w:t>образования  (</w:t>
      </w:r>
      <w:proofErr w:type="gramEnd"/>
      <w:r w:rsidRPr="00EE06E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62E43">
        <w:rPr>
          <w:rFonts w:ascii="Times New Roman" w:eastAsia="Calibri" w:hAnsi="Times New Roman" w:cs="Times New Roman"/>
          <w:b/>
          <w:sz w:val="24"/>
          <w:szCs w:val="24"/>
        </w:rPr>
        <w:t>-11</w:t>
      </w:r>
      <w:r w:rsidRPr="00EE06E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162E43">
        <w:rPr>
          <w:rFonts w:ascii="Times New Roman" w:eastAsia="Calibri" w:hAnsi="Times New Roman" w:cs="Times New Roman"/>
          <w:b/>
          <w:sz w:val="24"/>
          <w:szCs w:val="24"/>
        </w:rPr>
        <w:t>ы )</w:t>
      </w:r>
    </w:p>
    <w:p w:rsidR="00EE06E7" w:rsidRPr="0036489D" w:rsidRDefault="00EE06E7" w:rsidP="00364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6E7">
        <w:rPr>
          <w:rFonts w:ascii="Times New Roman" w:eastAsia="Calibri" w:hAnsi="Times New Roman" w:cs="Times New Roman"/>
          <w:b/>
          <w:bCs/>
          <w:sz w:val="24"/>
          <w:szCs w:val="24"/>
        </w:rPr>
        <w:t>Профиль: универсал</w:t>
      </w:r>
      <w:r w:rsidR="0036489D">
        <w:rPr>
          <w:rFonts w:ascii="Times New Roman" w:eastAsia="Calibri" w:hAnsi="Times New Roman" w:cs="Times New Roman"/>
          <w:b/>
          <w:bCs/>
          <w:sz w:val="24"/>
          <w:szCs w:val="24"/>
        </w:rPr>
        <w:t>ьный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1276"/>
        <w:gridCol w:w="1842"/>
        <w:gridCol w:w="1843"/>
      </w:tblGrid>
      <w:tr w:rsidR="00162E43" w:rsidRPr="005E08B1" w:rsidTr="00162E43">
        <w:tc>
          <w:tcPr>
            <w:tcW w:w="255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page21"/>
            <w:bookmarkEnd w:id="0"/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неделю (в год) 10 </w:t>
            </w:r>
            <w:proofErr w:type="spellStart"/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неделю (в год) 11 </w:t>
            </w:r>
            <w:proofErr w:type="spellStart"/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162E43" w:rsidRPr="005E08B1" w:rsidTr="00162E43">
        <w:tc>
          <w:tcPr>
            <w:tcW w:w="2553" w:type="dxa"/>
            <w:vMerge w:val="restart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rPr>
          <w:trHeight w:val="96"/>
        </w:trPr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</w:tr>
      <w:tr w:rsidR="00162E43" w:rsidRPr="005E08B1" w:rsidTr="00162E43">
        <w:trPr>
          <w:trHeight w:val="96"/>
        </w:trPr>
        <w:tc>
          <w:tcPr>
            <w:tcW w:w="2553" w:type="dxa"/>
            <w:vMerge w:val="restart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rPr>
          <w:trHeight w:val="96"/>
        </w:trPr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rPr>
          <w:trHeight w:val="96"/>
        </w:trPr>
        <w:tc>
          <w:tcPr>
            <w:tcW w:w="255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(англ. </w:t>
            </w:r>
            <w:proofErr w:type="spellStart"/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</w:tr>
      <w:tr w:rsidR="00162E43" w:rsidRPr="005E08B1" w:rsidTr="00162E43">
        <w:trPr>
          <w:trHeight w:val="96"/>
        </w:trPr>
        <w:tc>
          <w:tcPr>
            <w:tcW w:w="255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</w:tr>
      <w:tr w:rsidR="00162E43" w:rsidRPr="005E08B1" w:rsidTr="00162E43">
        <w:tc>
          <w:tcPr>
            <w:tcW w:w="2553" w:type="dxa"/>
            <w:vMerge w:val="restart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и</w:t>
            </w:r>
          </w:p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4 (140)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4 (140)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c>
          <w:tcPr>
            <w:tcW w:w="2553" w:type="dxa"/>
            <w:vMerge w:val="restart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Физкультура, экология, Основы безопасности жизнедеятельности</w:t>
            </w:r>
          </w:p>
        </w:tc>
        <w:tc>
          <w:tcPr>
            <w:tcW w:w="2551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1843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3 (105)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c>
          <w:tcPr>
            <w:tcW w:w="2553" w:type="dxa"/>
            <w:vAlign w:val="bottom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E43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62E43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62E43" w:rsidRPr="005E08B1" w:rsidTr="00162E43">
        <w:tc>
          <w:tcPr>
            <w:tcW w:w="10065" w:type="dxa"/>
            <w:gridSpan w:val="5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по выбору учащихся</w:t>
            </w:r>
          </w:p>
        </w:tc>
      </w:tr>
      <w:tr w:rsidR="00162E43" w:rsidRPr="005E08B1" w:rsidTr="00162E43">
        <w:tc>
          <w:tcPr>
            <w:tcW w:w="2553" w:type="dxa"/>
            <w:vMerge w:val="restart"/>
            <w:vAlign w:val="center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</w:tr>
      <w:tr w:rsidR="00162E43" w:rsidRPr="005E08B1" w:rsidTr="00162E43">
        <w:tc>
          <w:tcPr>
            <w:tcW w:w="2553" w:type="dxa"/>
            <w:vMerge/>
            <w:vAlign w:val="bottom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1(35)</w:t>
            </w:r>
          </w:p>
        </w:tc>
      </w:tr>
      <w:tr w:rsidR="00C44AE3" w:rsidRPr="005E08B1" w:rsidTr="00162E43">
        <w:tc>
          <w:tcPr>
            <w:tcW w:w="2553" w:type="dxa"/>
            <w:vMerge w:val="restart"/>
            <w:vAlign w:val="bottom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843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2 (70)</w:t>
            </w:r>
          </w:p>
        </w:tc>
      </w:tr>
      <w:tr w:rsidR="00C44AE3" w:rsidRPr="005E08B1" w:rsidTr="00162E43">
        <w:tc>
          <w:tcPr>
            <w:tcW w:w="2553" w:type="dxa"/>
            <w:vMerge/>
            <w:vAlign w:val="bottom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C44AE3" w:rsidRPr="005E08B1" w:rsidTr="00162E43">
        <w:tc>
          <w:tcPr>
            <w:tcW w:w="2553" w:type="dxa"/>
            <w:vMerge/>
            <w:vAlign w:val="bottom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C44AE3" w:rsidRPr="005E08B1" w:rsidTr="00162E43">
        <w:tc>
          <w:tcPr>
            <w:tcW w:w="2553" w:type="dxa"/>
            <w:vMerge/>
            <w:vAlign w:val="bottom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EF59E5" w:rsidRPr="005E08B1" w:rsidTr="00162E43">
        <w:tc>
          <w:tcPr>
            <w:tcW w:w="2553" w:type="dxa"/>
            <w:vAlign w:val="bottom"/>
          </w:tcPr>
          <w:p w:rsidR="00EF59E5" w:rsidRPr="005E08B1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F59E5" w:rsidRPr="005E08B1" w:rsidRDefault="00EF59E5" w:rsidP="005E0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9E5" w:rsidRPr="005E08B1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9E5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59E5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59E5" w:rsidRPr="005E08B1" w:rsidTr="00162E43">
        <w:tc>
          <w:tcPr>
            <w:tcW w:w="2553" w:type="dxa"/>
            <w:vAlign w:val="bottom"/>
          </w:tcPr>
          <w:p w:rsidR="00EF59E5" w:rsidRPr="005E08B1" w:rsidRDefault="00EF59E5" w:rsidP="00EF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2551" w:type="dxa"/>
          </w:tcPr>
          <w:p w:rsidR="00EF59E5" w:rsidRPr="005E08B1" w:rsidRDefault="00EF59E5" w:rsidP="00EF5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9E5" w:rsidRPr="005E08B1" w:rsidRDefault="00EF59E5" w:rsidP="00EF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EF59E5" w:rsidRPr="005E08B1" w:rsidRDefault="00EF59E5" w:rsidP="00EF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EF59E5" w:rsidRPr="005E08B1" w:rsidRDefault="00EF59E5" w:rsidP="00EF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c>
          <w:tcPr>
            <w:tcW w:w="2553" w:type="dxa"/>
            <w:vMerge w:val="restart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CA6006" w:rsidP="00CA6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06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162E4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2E4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</w:tr>
      <w:tr w:rsidR="00C44AE3" w:rsidRPr="005E08B1" w:rsidTr="00162E43">
        <w:tc>
          <w:tcPr>
            <w:tcW w:w="2553" w:type="dxa"/>
            <w:vMerge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AE3" w:rsidRPr="005E08B1" w:rsidRDefault="00C44AE3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C44AE3" w:rsidRPr="005E08B1" w:rsidRDefault="00C44AE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EF59E5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Задачи повышенной сложности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162E43" w:rsidRPr="00EF59E5" w:rsidRDefault="00CA6006" w:rsidP="00CA6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06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006" w:rsidRPr="005E08B1" w:rsidTr="00162E43">
        <w:tc>
          <w:tcPr>
            <w:tcW w:w="2553" w:type="dxa"/>
            <w:vMerge/>
          </w:tcPr>
          <w:p w:rsidR="00CA6006" w:rsidRPr="005E08B1" w:rsidRDefault="00CA6006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006" w:rsidRDefault="00CA6006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 с параметрами</w:t>
            </w:r>
          </w:p>
        </w:tc>
        <w:tc>
          <w:tcPr>
            <w:tcW w:w="1276" w:type="dxa"/>
          </w:tcPr>
          <w:p w:rsidR="00CA6006" w:rsidRPr="005E08B1" w:rsidRDefault="00CA6006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6006" w:rsidRPr="00CA6006" w:rsidRDefault="00CA6006" w:rsidP="00CA6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006" w:rsidRDefault="00CA6006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06">
              <w:rPr>
                <w:rFonts w:ascii="Times New Roman" w:eastAsia="Calibri" w:hAnsi="Times New Roman" w:cs="Times New Roman"/>
                <w:sz w:val="24"/>
                <w:szCs w:val="24"/>
              </w:rPr>
              <w:t>1(35)</w:t>
            </w:r>
          </w:p>
        </w:tc>
      </w:tr>
      <w:tr w:rsidR="00162E43" w:rsidRPr="005E08B1" w:rsidTr="00162E43">
        <w:tc>
          <w:tcPr>
            <w:tcW w:w="2553" w:type="dxa"/>
            <w:vMerge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E43" w:rsidRPr="005E08B1" w:rsidRDefault="008B4815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843" w:type="dxa"/>
          </w:tcPr>
          <w:p w:rsidR="00162E43" w:rsidRPr="005E08B1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9E5" w:rsidRPr="005E08B1" w:rsidTr="00162E43">
        <w:tc>
          <w:tcPr>
            <w:tcW w:w="2553" w:type="dxa"/>
          </w:tcPr>
          <w:p w:rsidR="00EF59E5" w:rsidRPr="005E08B1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59E5" w:rsidRDefault="00EF59E5" w:rsidP="005E08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9E5" w:rsidRPr="005E08B1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9E5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59E5" w:rsidRPr="00EF59E5" w:rsidRDefault="00EF59E5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2E43" w:rsidRPr="005E08B1" w:rsidTr="005E08B1">
        <w:trPr>
          <w:trHeight w:val="461"/>
        </w:trPr>
        <w:tc>
          <w:tcPr>
            <w:tcW w:w="5104" w:type="dxa"/>
            <w:gridSpan w:val="2"/>
          </w:tcPr>
          <w:p w:rsidR="00162E43" w:rsidRPr="005E08B1" w:rsidRDefault="00FB3608" w:rsidP="00FB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162E43" w:rsidRPr="005E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чебная нагрузка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="005E08B1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дневной неделе</w:t>
            </w:r>
          </w:p>
        </w:tc>
        <w:tc>
          <w:tcPr>
            <w:tcW w:w="1276" w:type="dxa"/>
          </w:tcPr>
          <w:p w:rsidR="00162E43" w:rsidRPr="005E08B1" w:rsidRDefault="00162E43" w:rsidP="005E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E43" w:rsidRPr="00FB3608" w:rsidRDefault="00162E43" w:rsidP="005E0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(1190)</w:t>
            </w:r>
          </w:p>
        </w:tc>
        <w:tc>
          <w:tcPr>
            <w:tcW w:w="1843" w:type="dxa"/>
          </w:tcPr>
          <w:p w:rsidR="00162E43" w:rsidRPr="00FB3608" w:rsidRDefault="00EF59E5" w:rsidP="005E0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(1190)</w:t>
            </w:r>
          </w:p>
        </w:tc>
      </w:tr>
    </w:tbl>
    <w:p w:rsidR="00EE06E7" w:rsidRPr="00EE06E7" w:rsidRDefault="00EE06E7" w:rsidP="005E0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6E7">
        <w:rPr>
          <w:rFonts w:ascii="Times New Roman" w:eastAsia="Calibri" w:hAnsi="Times New Roman" w:cs="Times New Roman"/>
          <w:sz w:val="24"/>
          <w:szCs w:val="24"/>
        </w:rPr>
        <w:t xml:space="preserve">Рекомендовано: не менее 11,12 учебных предметов и 31 </w:t>
      </w:r>
      <w:proofErr w:type="gramStart"/>
      <w:r w:rsidRPr="00EE06E7">
        <w:rPr>
          <w:rFonts w:ascii="Times New Roman" w:eastAsia="Calibri" w:hAnsi="Times New Roman" w:cs="Times New Roman"/>
          <w:sz w:val="24"/>
          <w:szCs w:val="24"/>
        </w:rPr>
        <w:t>&lt; кол</w:t>
      </w:r>
      <w:proofErr w:type="gramEnd"/>
      <w:r w:rsidRPr="00EE06E7">
        <w:rPr>
          <w:rFonts w:ascii="Times New Roman" w:eastAsia="Calibri" w:hAnsi="Times New Roman" w:cs="Times New Roman"/>
          <w:sz w:val="24"/>
          <w:szCs w:val="24"/>
        </w:rPr>
        <w:t>-во часов в неделю &lt; 37, 1085 &lt; общее кол-во часов за год &lt; 1295</w:t>
      </w:r>
    </w:p>
    <w:p w:rsidR="005E08B1" w:rsidRDefault="005E08B1"/>
    <w:p w:rsidR="008B4815" w:rsidRDefault="008B4815" w:rsidP="00EE6F5D">
      <w:pPr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EE6F5D" w:rsidRPr="00CE52A1" w:rsidRDefault="00EE6F5D" w:rsidP="00EE6F5D">
      <w:pPr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2A1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 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   Внеурочная деятельность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форме: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  Внеурочные занятия направлены на каждого ученика, чтобы он мог ощутить свою уникальность и востребованность. Для внеурочной деятельности обучающихся и организации дополнительного образования в школе создаются необходимые условия. 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требованиями Стандарта внеурочная деятельность организуется по направлениям развития личности: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спортивно-оздоровительное,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E52A1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CE52A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духовно-нравственное,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общекультурное;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социальное</w:t>
      </w:r>
    </w:p>
    <w:p w:rsidR="00EE6F5D" w:rsidRPr="00CE52A1" w:rsidRDefault="006F0771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видам деятельности: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игровая, познавательная, </w:t>
      </w:r>
      <w:r w:rsidR="00EE6F5D" w:rsidRPr="00CE52A1">
        <w:rPr>
          <w:rFonts w:ascii="Times New Roman" w:eastAsia="Calibri" w:hAnsi="Times New Roman" w:cs="Times New Roman"/>
          <w:sz w:val="24"/>
          <w:szCs w:val="24"/>
        </w:rPr>
        <w:t xml:space="preserve">проблемно-ценностное общение, </w:t>
      </w:r>
    </w:p>
    <w:p w:rsidR="00EE6F5D" w:rsidRPr="00CE52A1" w:rsidRDefault="006F0771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досугово-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развлекательная,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художественное творчество,</w:t>
      </w:r>
      <w:r w:rsidR="00EE6F5D" w:rsidRPr="00CE52A1">
        <w:rPr>
          <w:rFonts w:ascii="Times New Roman" w:eastAsia="Calibri" w:hAnsi="Times New Roman" w:cs="Times New Roman"/>
          <w:sz w:val="24"/>
          <w:szCs w:val="24"/>
        </w:rPr>
        <w:tab/>
        <w:t xml:space="preserve">социальное творчество, </w:t>
      </w:r>
    </w:p>
    <w:p w:rsidR="00EE6F5D" w:rsidRPr="00CE52A1" w:rsidRDefault="006F0771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трудовая деятельность, спортивно-оздоровительная, </w:t>
      </w:r>
      <w:r w:rsidR="00EE6F5D" w:rsidRPr="00CE52A1">
        <w:rPr>
          <w:rFonts w:ascii="Times New Roman" w:eastAsia="Calibri" w:hAnsi="Times New Roman" w:cs="Times New Roman"/>
          <w:sz w:val="24"/>
          <w:szCs w:val="24"/>
        </w:rPr>
        <w:tab/>
        <w:t xml:space="preserve">туристско-краеведческая </w:t>
      </w:r>
    </w:p>
    <w:p w:rsidR="00EE6F5D" w:rsidRPr="00CE52A1" w:rsidRDefault="00EE6F5D" w:rsidP="00EE6F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2A1">
        <w:rPr>
          <w:rFonts w:ascii="Times New Roman" w:eastAsia="Calibri" w:hAnsi="Times New Roman" w:cs="Times New Roman"/>
          <w:b/>
          <w:sz w:val="24"/>
          <w:szCs w:val="24"/>
        </w:rPr>
        <w:t>Организация внеурочной деятельности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         Форма проведения – группы для занятий формируются из класса. Составляется расписание занятий. Недельная нагрузка – 10 часов. В год на класс составляет 350 часов. Занятия имеют аудиторную занятость и внеаудиторную занятость (экскурсии, походы, посещение театра и т.д.) 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Цель внеурочной деятельности: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</w:t>
      </w:r>
      <w:r w:rsidRPr="00CE52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EE6F5D" w:rsidRPr="00CE52A1" w:rsidRDefault="00EE6F5D" w:rsidP="00EE6F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2A1">
        <w:rPr>
          <w:rFonts w:ascii="Times New Roman" w:eastAsia="Calibri" w:hAnsi="Times New Roman" w:cs="Times New Roman"/>
          <w:b/>
          <w:sz w:val="24"/>
          <w:szCs w:val="24"/>
        </w:rPr>
        <w:t>Задачи внеурочной деятельности: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организовать общественно-полезную и досуговую деятельность учащихся совместно с общественными организациями, библиотеками, семьями учащихся.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включить учащихся в разностороннюю деятельность.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сформировать навыки позитивного коммуникативного общения.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развить навыки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воспитать трудолюбие, способность к преодолению трудностей, целеустремленность и настойчивость в достижении результата.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 xml:space="preserve">развить позитивное отношение к базовым общественным ценностям (человек, семья, Отечество, природа, мир, знания, труд, </w:t>
      </w:r>
      <w:proofErr w:type="gramStart"/>
      <w:r w:rsidRPr="00CE52A1">
        <w:rPr>
          <w:rFonts w:ascii="Times New Roman" w:eastAsia="Calibri" w:hAnsi="Times New Roman" w:cs="Times New Roman"/>
          <w:sz w:val="24"/>
          <w:szCs w:val="24"/>
        </w:rPr>
        <w:t>культура)-</w:t>
      </w:r>
      <w:proofErr w:type="gramEnd"/>
      <w:r w:rsidRPr="00CE52A1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здорового образа жизни. 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создать условия для эффективной реализации основных целевых образовательных программ различного уровня, реализуемых во внеурочное время.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совершенствовать систему мониторинга эффективности воспитательной работы в школе.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углубить содержание, формы и методы занятости учащихся в свободное от учёбы время.</w:t>
      </w:r>
    </w:p>
    <w:p w:rsidR="00EE6F5D" w:rsidRPr="00CE52A1" w:rsidRDefault="00EE6F5D" w:rsidP="00EE6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2A1">
        <w:rPr>
          <w:rFonts w:ascii="Times New Roman" w:eastAsia="Calibri" w:hAnsi="Times New Roman" w:cs="Times New Roman"/>
          <w:sz w:val="24"/>
          <w:szCs w:val="24"/>
        </w:rPr>
        <w:t>•</w:t>
      </w:r>
      <w:r w:rsidRPr="00CE52A1">
        <w:rPr>
          <w:rFonts w:ascii="Times New Roman" w:eastAsia="Calibri" w:hAnsi="Times New Roman" w:cs="Times New Roman"/>
          <w:sz w:val="24"/>
          <w:szCs w:val="24"/>
        </w:rPr>
        <w:tab/>
        <w:t>организовать информационную поддержку учащихся.</w:t>
      </w:r>
    </w:p>
    <w:p w:rsidR="00EE6F5D" w:rsidRPr="00CE52A1" w:rsidRDefault="00EE6F5D" w:rsidP="00EE6F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81" w:rsidRPr="00CE52A1" w:rsidRDefault="00F86081">
      <w:pPr>
        <w:rPr>
          <w:sz w:val="24"/>
          <w:szCs w:val="24"/>
        </w:rPr>
      </w:pPr>
    </w:p>
    <w:p w:rsidR="00F86081" w:rsidRPr="00CE52A1" w:rsidRDefault="00F86081">
      <w:pPr>
        <w:rPr>
          <w:sz w:val="24"/>
          <w:szCs w:val="24"/>
        </w:rPr>
      </w:pPr>
    </w:p>
    <w:p w:rsidR="00F86081" w:rsidRDefault="00F86081"/>
    <w:p w:rsidR="00F86081" w:rsidRDefault="00F86081"/>
    <w:p w:rsidR="00F86081" w:rsidRDefault="00F86081"/>
    <w:p w:rsidR="00F86081" w:rsidRDefault="00F86081"/>
    <w:sectPr w:rsidR="00F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45"/>
    <w:rsid w:val="00066090"/>
    <w:rsid w:val="000C2341"/>
    <w:rsid w:val="00162E43"/>
    <w:rsid w:val="002630FB"/>
    <w:rsid w:val="00285370"/>
    <w:rsid w:val="00296ECA"/>
    <w:rsid w:val="002B0B2F"/>
    <w:rsid w:val="0030749A"/>
    <w:rsid w:val="0036489D"/>
    <w:rsid w:val="003F50B8"/>
    <w:rsid w:val="003F5DE0"/>
    <w:rsid w:val="004C5CB1"/>
    <w:rsid w:val="00521C5E"/>
    <w:rsid w:val="00541CC7"/>
    <w:rsid w:val="005768A3"/>
    <w:rsid w:val="005B06B5"/>
    <w:rsid w:val="005C2984"/>
    <w:rsid w:val="005D012F"/>
    <w:rsid w:val="005E08B1"/>
    <w:rsid w:val="00641F22"/>
    <w:rsid w:val="00645767"/>
    <w:rsid w:val="006F0771"/>
    <w:rsid w:val="00797C60"/>
    <w:rsid w:val="007C0862"/>
    <w:rsid w:val="007C4B16"/>
    <w:rsid w:val="007D02F0"/>
    <w:rsid w:val="00843F5C"/>
    <w:rsid w:val="00864D0F"/>
    <w:rsid w:val="00873FC5"/>
    <w:rsid w:val="008B4815"/>
    <w:rsid w:val="008F63B3"/>
    <w:rsid w:val="009D1730"/>
    <w:rsid w:val="00A13229"/>
    <w:rsid w:val="00A3141C"/>
    <w:rsid w:val="00A81E5D"/>
    <w:rsid w:val="00B10A09"/>
    <w:rsid w:val="00B61052"/>
    <w:rsid w:val="00B93E45"/>
    <w:rsid w:val="00BA3E95"/>
    <w:rsid w:val="00BF585B"/>
    <w:rsid w:val="00C44AE3"/>
    <w:rsid w:val="00C5321E"/>
    <w:rsid w:val="00CA6006"/>
    <w:rsid w:val="00CB05D6"/>
    <w:rsid w:val="00CB364E"/>
    <w:rsid w:val="00CE52A1"/>
    <w:rsid w:val="00D23F5B"/>
    <w:rsid w:val="00DA4FE0"/>
    <w:rsid w:val="00DF5F95"/>
    <w:rsid w:val="00E444DF"/>
    <w:rsid w:val="00E659E3"/>
    <w:rsid w:val="00EE06E7"/>
    <w:rsid w:val="00EE6359"/>
    <w:rsid w:val="00EE6F5D"/>
    <w:rsid w:val="00EF59E5"/>
    <w:rsid w:val="00F14D36"/>
    <w:rsid w:val="00F203B6"/>
    <w:rsid w:val="00F86081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613C-82DB-405D-9116-56D7935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4A30-5948-4611-9AEA-B87D454F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Савельевна</dc:creator>
  <cp:keywords/>
  <dc:description/>
  <cp:lastModifiedBy>Марина</cp:lastModifiedBy>
  <cp:revision>45</cp:revision>
  <cp:lastPrinted>2020-08-20T07:24:00Z</cp:lastPrinted>
  <dcterms:created xsi:type="dcterms:W3CDTF">2019-06-29T10:09:00Z</dcterms:created>
  <dcterms:modified xsi:type="dcterms:W3CDTF">2020-08-31T12:42:00Z</dcterms:modified>
</cp:coreProperties>
</file>